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:</w:t>
      </w:r>
    </w:p>
    <w:p>
      <w:pPr>
        <w:pStyle w:val="13"/>
        <w:ind w:firstLine="1988" w:firstLineChars="450"/>
        <w:rPr>
          <w:rStyle w:val="16"/>
        </w:rPr>
      </w:pPr>
      <w:r>
        <w:rPr>
          <w:rStyle w:val="16"/>
          <w:rFonts w:hint="eastAsia"/>
        </w:rPr>
        <w:t>用人单位招聘会报名流程</w:t>
      </w:r>
    </w:p>
    <w:p>
      <w:pPr>
        <w:pStyle w:val="6"/>
        <w:jc w:val="left"/>
        <w:rPr>
          <w:rFonts w:hint="eastAsia"/>
        </w:rPr>
      </w:pPr>
      <w:r>
        <w:rPr>
          <w:rFonts w:hint="eastAsia"/>
        </w:rPr>
        <w:t>注册说明</w:t>
      </w:r>
    </w:p>
    <w:p>
      <w:pPr>
        <w:pStyle w:val="17"/>
        <w:ind w:firstLine="0" w:firstLineChars="0"/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首次登录用户可通过“点击注册”进行注册步骤。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注册报名网址：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"http://sdkevin.xiaoxiancai.com.cn/login"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"http://sdzzvc.xiaoxiancai.com.cn/login"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http://</w:t>
      </w:r>
      <w:r>
        <w:rPr>
          <w:rStyle w:val="9"/>
          <w:rFonts w:hint="eastAsia" w:ascii="宋体" w:hAnsi="宋体" w:eastAsia="宋体" w:cs="宋体"/>
          <w:sz w:val="24"/>
          <w:szCs w:val="24"/>
        </w:rPr>
        <w:t>sdzzvc</w:t>
      </w:r>
      <w:r>
        <w:rPr>
          <w:rStyle w:val="9"/>
          <w:rFonts w:ascii="宋体" w:hAnsi="宋体" w:eastAsia="宋体" w:cs="宋体"/>
          <w:sz w:val="24"/>
          <w:szCs w:val="24"/>
        </w:rPr>
        <w:t>.xiaoxiancai.com.cn/login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r>
        <w:drawing>
          <wp:inline distT="0" distB="0" distL="114300" distR="114300">
            <wp:extent cx="5263515" cy="2740660"/>
            <wp:effectExtent l="0" t="0" r="1333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进入企业注册界面，使用手机号进行注册，填写手机号，点击获取验证码，进入完善信息页面。</w:t>
      </w:r>
    </w:p>
    <w:p>
      <w:r>
        <w:drawing>
          <wp:inline distT="0" distB="0" distL="114300" distR="114300">
            <wp:extent cx="5270500" cy="2550160"/>
            <wp:effectExtent l="0" t="0" r="635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按照网站提示，完善单位基本信息。</w:t>
      </w:r>
    </w:p>
    <w:p>
      <w:pPr>
        <w:ind w:left="630"/>
        <w:rPr>
          <w:sz w:val="28"/>
          <w:szCs w:val="28"/>
        </w:rPr>
      </w:pPr>
      <w:r>
        <w:drawing>
          <wp:inline distT="0" distB="0" distL="114300" distR="114300">
            <wp:extent cx="5269230" cy="4498340"/>
            <wp:effectExtent l="0" t="0" r="7620" b="165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9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填写完成认证信息后，点击提交审核。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74002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提交审核后，即提示注册成功，选择进入首页或发布职位页面。</w:t>
      </w:r>
    </w:p>
    <w:p>
      <w:r>
        <w:drawing>
          <wp:inline distT="0" distB="0" distL="0" distR="0">
            <wp:extent cx="4330700" cy="337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pStyle w:val="1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注册信息审核通过后，通过“招聘会”点击进入招聘会页面进行提交报名信息。报名信息可通过报名记录进行查看，或通过关注并绑定“小贤才”微信公众号账号进行接收学校相关通知。 </w:t>
      </w:r>
    </w:p>
    <w:p>
      <w:pPr>
        <w:pStyle w:val="17"/>
        <w:ind w:firstLine="0" w:firstLineChars="0"/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1219200</wp:posOffset>
            </wp:positionV>
            <wp:extent cx="2600325" cy="2419350"/>
            <wp:effectExtent l="0" t="0" r="9525" b="0"/>
            <wp:wrapSquare wrapText="bothSides"/>
            <wp:docPr id="2" name="图片 2" descr="C:\Users\ADMINI~1\AppData\Local\Temp\15675667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6756679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65420" cy="879475"/>
            <wp:effectExtent l="0" t="0" r="1143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  <w:r>
        <w:br w:type="page"/>
      </w:r>
    </w:p>
    <w:p>
      <w:pPr>
        <w:pStyle w:val="17"/>
        <w:ind w:firstLine="0" w:firstLineChars="0"/>
      </w:pPr>
    </w:p>
    <w:p>
      <w:pPr>
        <w:pStyle w:val="1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宣讲会</w:t>
      </w:r>
    </w:p>
    <w:p>
      <w:pPr>
        <w:pStyle w:val="17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企业通过后台“宣讲会”进行选择院校并填写报名信息</w:t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5264785" cy="1685290"/>
            <wp:effectExtent l="0" t="0" r="12065" b="1016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  <w:r>
        <w:drawing>
          <wp:inline distT="0" distB="0" distL="114300" distR="114300">
            <wp:extent cx="5267960" cy="4958715"/>
            <wp:effectExtent l="0" t="0" r="8890" b="1333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FZXiaoBiaoSong-B05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HYPERLINK "http://www.xiaoxiancai.com.cn" </w:instrText>
    </w:r>
    <w:r>
      <w:fldChar w:fldCharType="separate"/>
    </w:r>
    <w:r>
      <w:rPr>
        <w:rStyle w:val="9"/>
        <w:rFonts w:hint="eastAsia"/>
      </w:rPr>
      <w:t>www.xiaoxiancai.com.cn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                                                 平台电话：400-619-3917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drawing>
        <wp:inline distT="0" distB="0" distL="114300" distR="114300">
          <wp:extent cx="1663065" cy="276225"/>
          <wp:effectExtent l="0" t="0" r="0" b="0"/>
          <wp:docPr id="5" name="图片 5" descr="微信图片_20190508151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1905081514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06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山东新位来教育科技有限公司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630B"/>
    <w:multiLevelType w:val="multilevel"/>
    <w:tmpl w:val="7A3E630B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B6"/>
    <w:rsid w:val="00094DAE"/>
    <w:rsid w:val="00136C1E"/>
    <w:rsid w:val="00167D9A"/>
    <w:rsid w:val="002C7AC1"/>
    <w:rsid w:val="002F608E"/>
    <w:rsid w:val="00332F16"/>
    <w:rsid w:val="003565DC"/>
    <w:rsid w:val="00367C1F"/>
    <w:rsid w:val="003E29C9"/>
    <w:rsid w:val="00432528"/>
    <w:rsid w:val="004C6B79"/>
    <w:rsid w:val="004F1A75"/>
    <w:rsid w:val="00542374"/>
    <w:rsid w:val="00542679"/>
    <w:rsid w:val="00603949"/>
    <w:rsid w:val="00643D99"/>
    <w:rsid w:val="006C7697"/>
    <w:rsid w:val="00796BA7"/>
    <w:rsid w:val="00837E11"/>
    <w:rsid w:val="00931474"/>
    <w:rsid w:val="009D0B23"/>
    <w:rsid w:val="009D2B37"/>
    <w:rsid w:val="009E2C28"/>
    <w:rsid w:val="009E4DD2"/>
    <w:rsid w:val="00A13FB6"/>
    <w:rsid w:val="00B90817"/>
    <w:rsid w:val="00C43159"/>
    <w:rsid w:val="00CF7D66"/>
    <w:rsid w:val="00D43C69"/>
    <w:rsid w:val="00D552AB"/>
    <w:rsid w:val="00E0273B"/>
    <w:rsid w:val="00EE5A62"/>
    <w:rsid w:val="00FF4C78"/>
    <w:rsid w:val="02011611"/>
    <w:rsid w:val="08D91ED4"/>
    <w:rsid w:val="08DD0878"/>
    <w:rsid w:val="09536413"/>
    <w:rsid w:val="1A411137"/>
    <w:rsid w:val="248F21C2"/>
    <w:rsid w:val="29F228EB"/>
    <w:rsid w:val="2FA96DD1"/>
    <w:rsid w:val="2FAD0AB1"/>
    <w:rsid w:val="2FB16155"/>
    <w:rsid w:val="324C774E"/>
    <w:rsid w:val="415A2EF9"/>
    <w:rsid w:val="4CC11311"/>
    <w:rsid w:val="60E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2019-09-04T03:24:00Z</dcterms:created>
  <dc:creator>卢峰</dc:creator>
  <cp:lastModifiedBy>Administrator</cp:lastModifiedBy>
  <dcterms:modified xsi:type="dcterms:W3CDTF">2022-06-06T04:00:19Z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